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33A94" w14:textId="03F8CB92" w:rsidR="001247CF" w:rsidRPr="002A781B" w:rsidRDefault="001247CF" w:rsidP="001247CF">
      <w:pPr>
        <w:spacing w:after="0"/>
        <w:jc w:val="both"/>
        <w:rPr>
          <w:rFonts w:ascii="Calibri" w:hAnsi="Calibri" w:cs="Calibri"/>
          <w:b/>
          <w:bCs/>
          <w:sz w:val="22"/>
          <w:szCs w:val="22"/>
        </w:rPr>
      </w:pPr>
      <w:r w:rsidRPr="001247CF">
        <w:rPr>
          <w:rFonts w:ascii="Calibri" w:hAnsi="Calibri" w:cs="Calibri"/>
          <w:sz w:val="22"/>
          <w:szCs w:val="22"/>
        </w:rPr>
        <w:t>9.</w:t>
      </w:r>
      <w:r w:rsidRPr="001247CF">
        <w:rPr>
          <w:rFonts w:ascii="Calibri" w:hAnsi="Calibri" w:cs="Calibri"/>
          <w:sz w:val="22"/>
          <w:szCs w:val="22"/>
        </w:rPr>
        <w:tab/>
      </w:r>
      <w:r w:rsidR="00DE6281" w:rsidRPr="00DE6281">
        <w:rPr>
          <w:rFonts w:ascii="Calibri" w:hAnsi="Calibri" w:cs="Calibri"/>
          <w:b/>
          <w:bCs/>
          <w:sz w:val="28"/>
          <w:szCs w:val="28"/>
        </w:rPr>
        <w:t>Kataloge esančių nuomojamų p</w:t>
      </w:r>
      <w:r w:rsidR="002A781B" w:rsidRPr="00DE6281">
        <w:rPr>
          <w:rFonts w:ascii="Calibri" w:hAnsi="Calibri" w:cs="Calibri"/>
          <w:b/>
          <w:bCs/>
          <w:sz w:val="28"/>
          <w:szCs w:val="28"/>
        </w:rPr>
        <w:t>rekių</w:t>
      </w:r>
      <w:r w:rsidR="002A781B" w:rsidRPr="00254003">
        <w:rPr>
          <w:rFonts w:ascii="Calibri" w:hAnsi="Calibri" w:cs="Calibri"/>
          <w:b/>
          <w:bCs/>
          <w:sz w:val="28"/>
          <w:szCs w:val="28"/>
        </w:rPr>
        <w:t xml:space="preserve"> ir kitų prekių nuomos </w:t>
      </w:r>
      <w:r w:rsidR="00DE6281">
        <w:rPr>
          <w:rFonts w:ascii="Calibri" w:hAnsi="Calibri" w:cs="Calibri"/>
          <w:b/>
          <w:bCs/>
          <w:sz w:val="28"/>
          <w:szCs w:val="28"/>
        </w:rPr>
        <w:t xml:space="preserve">(toliau- prekės/prekių nuoma) </w:t>
      </w:r>
      <w:r w:rsidR="002A781B" w:rsidRPr="00254003">
        <w:rPr>
          <w:rFonts w:ascii="Calibri" w:hAnsi="Calibri" w:cs="Calibri"/>
          <w:b/>
          <w:bCs/>
          <w:sz w:val="28"/>
          <w:szCs w:val="28"/>
        </w:rPr>
        <w:t>užsakymo procedūra ir sąlygos</w:t>
      </w:r>
    </w:p>
    <w:p w14:paraId="436B0107" w14:textId="317CFB84" w:rsidR="001247CF" w:rsidRPr="00254003" w:rsidRDefault="001247CF" w:rsidP="001247CF">
      <w:pPr>
        <w:spacing w:after="0"/>
        <w:jc w:val="both"/>
        <w:rPr>
          <w:rFonts w:ascii="Calibri" w:hAnsi="Calibri" w:cs="Calibri"/>
          <w:b/>
          <w:bCs/>
          <w:sz w:val="22"/>
          <w:szCs w:val="22"/>
        </w:rPr>
      </w:pPr>
      <w:r w:rsidRPr="001247CF">
        <w:rPr>
          <w:rFonts w:ascii="Calibri" w:hAnsi="Calibri" w:cs="Calibri"/>
          <w:sz w:val="22"/>
          <w:szCs w:val="22"/>
        </w:rPr>
        <w:t>9.1.</w:t>
      </w:r>
      <w:r w:rsidRPr="001247CF">
        <w:rPr>
          <w:rFonts w:ascii="Calibri" w:hAnsi="Calibri" w:cs="Calibri"/>
          <w:sz w:val="22"/>
          <w:szCs w:val="22"/>
        </w:rPr>
        <w:tab/>
      </w:r>
      <w:r w:rsidRPr="00254003">
        <w:rPr>
          <w:rFonts w:ascii="Calibri" w:hAnsi="Calibri" w:cs="Calibri"/>
          <w:b/>
          <w:bCs/>
          <w:sz w:val="22"/>
          <w:szCs w:val="22"/>
        </w:rPr>
        <w:t>Dėl Prekių</w:t>
      </w:r>
      <w:r w:rsidR="002A781B" w:rsidRPr="00254003">
        <w:rPr>
          <w:rFonts w:ascii="Calibri" w:hAnsi="Calibri" w:cs="Calibri"/>
          <w:b/>
          <w:bCs/>
          <w:sz w:val="22"/>
          <w:szCs w:val="22"/>
        </w:rPr>
        <w:t xml:space="preserve"> nuomos</w:t>
      </w:r>
      <w:r w:rsidRPr="00254003">
        <w:rPr>
          <w:rFonts w:ascii="Calibri" w:hAnsi="Calibri" w:cs="Calibri"/>
          <w:b/>
          <w:bCs/>
          <w:sz w:val="22"/>
          <w:szCs w:val="22"/>
        </w:rPr>
        <w:t>, kurios yra Tiekėjų Prekių kataloge, nebus vykdoma Atnaujinto varžymosi procedūra:</w:t>
      </w:r>
    </w:p>
    <w:p w14:paraId="7B134B65" w14:textId="241BB3C5"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9.1.1.</w:t>
      </w:r>
      <w:r w:rsidRPr="001247CF">
        <w:rPr>
          <w:rFonts w:ascii="Calibri" w:hAnsi="Calibri" w:cs="Calibri"/>
          <w:sz w:val="22"/>
          <w:szCs w:val="22"/>
        </w:rPr>
        <w:tab/>
      </w:r>
      <w:r w:rsidR="006C4490">
        <w:rPr>
          <w:rFonts w:ascii="Calibri" w:hAnsi="Calibri" w:cs="Calibri"/>
          <w:sz w:val="22"/>
          <w:szCs w:val="22"/>
        </w:rPr>
        <w:t>Nuomojamos p</w:t>
      </w:r>
      <w:r w:rsidRPr="001247CF">
        <w:rPr>
          <w:rFonts w:ascii="Calibri" w:hAnsi="Calibri" w:cs="Calibri"/>
          <w:sz w:val="22"/>
          <w:szCs w:val="22"/>
        </w:rPr>
        <w:t xml:space="preserve">rekės </w:t>
      </w:r>
      <w:r w:rsidR="002A781B">
        <w:rPr>
          <w:rFonts w:ascii="Calibri" w:hAnsi="Calibri" w:cs="Calibri"/>
          <w:sz w:val="22"/>
          <w:szCs w:val="22"/>
        </w:rPr>
        <w:t>užsakomos</w:t>
      </w:r>
      <w:r w:rsidRPr="001247CF">
        <w:rPr>
          <w:rFonts w:ascii="Calibri" w:hAnsi="Calibri" w:cs="Calibri"/>
          <w:sz w:val="22"/>
          <w:szCs w:val="22"/>
        </w:rPr>
        <w:t xml:space="preserve"> iš Tiekėjo, kurio Prekių</w:t>
      </w:r>
      <w:r w:rsidR="002A781B">
        <w:rPr>
          <w:rFonts w:ascii="Calibri" w:hAnsi="Calibri" w:cs="Calibri"/>
          <w:sz w:val="22"/>
          <w:szCs w:val="22"/>
        </w:rPr>
        <w:t xml:space="preserve"> nuomos</w:t>
      </w:r>
      <w:r w:rsidRPr="001247CF">
        <w:rPr>
          <w:rFonts w:ascii="Calibri" w:hAnsi="Calibri" w:cs="Calibri"/>
          <w:sz w:val="22"/>
          <w:szCs w:val="22"/>
        </w:rPr>
        <w:t xml:space="preserve"> kaina, pritaikius Tiekėjo siūlomą nuolaidą/antkainį prie Prekių </w:t>
      </w:r>
      <w:r w:rsidR="002A781B">
        <w:rPr>
          <w:rFonts w:ascii="Calibri" w:hAnsi="Calibri" w:cs="Calibri"/>
          <w:sz w:val="22"/>
          <w:szCs w:val="22"/>
        </w:rPr>
        <w:t xml:space="preserve">nuomos </w:t>
      </w:r>
      <w:r w:rsidRPr="001247CF">
        <w:rPr>
          <w:rFonts w:ascii="Calibri" w:hAnsi="Calibri" w:cs="Calibri"/>
          <w:sz w:val="22"/>
          <w:szCs w:val="22"/>
        </w:rPr>
        <w:t>kainos ir priskaičius Prekių pristatymo išlaidas (jei jos yra), yra ekonomiškai naudingiausias.</w:t>
      </w:r>
    </w:p>
    <w:p w14:paraId="2E406A70" w14:textId="788D5AA5"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9.1.2.</w:t>
      </w:r>
      <w:r w:rsidRPr="001247CF">
        <w:rPr>
          <w:rFonts w:ascii="Calibri" w:hAnsi="Calibri" w:cs="Calibri"/>
          <w:sz w:val="22"/>
          <w:szCs w:val="22"/>
        </w:rPr>
        <w:tab/>
        <w:t>Jei Pirkėjui reikalingą Prekę Prekių kataloge turi tik vienas Tiekėjas, tokiu atveju Prekių</w:t>
      </w:r>
      <w:r w:rsidR="00254003">
        <w:rPr>
          <w:rFonts w:ascii="Calibri" w:hAnsi="Calibri" w:cs="Calibri"/>
          <w:sz w:val="22"/>
          <w:szCs w:val="22"/>
        </w:rPr>
        <w:t xml:space="preserve"> nuomos</w:t>
      </w:r>
      <w:r w:rsidRPr="001247CF">
        <w:rPr>
          <w:rFonts w:ascii="Calibri" w:hAnsi="Calibri" w:cs="Calibri"/>
          <w:sz w:val="22"/>
          <w:szCs w:val="22"/>
        </w:rPr>
        <w:t xml:space="preserve"> kaina, pritaikius Tiekėjo siūlomą nuolaidą/antkainį prie Prekių</w:t>
      </w:r>
      <w:r w:rsidR="00254003">
        <w:rPr>
          <w:rFonts w:ascii="Calibri" w:hAnsi="Calibri" w:cs="Calibri"/>
          <w:sz w:val="22"/>
          <w:szCs w:val="22"/>
        </w:rPr>
        <w:t xml:space="preserve"> </w:t>
      </w:r>
      <w:r w:rsidR="00254003">
        <w:rPr>
          <w:rFonts w:ascii="Calibri" w:hAnsi="Calibri" w:cs="Calibri"/>
          <w:sz w:val="22"/>
          <w:szCs w:val="22"/>
        </w:rPr>
        <w:t>nuomos</w:t>
      </w:r>
      <w:r w:rsidRPr="001247CF">
        <w:rPr>
          <w:rFonts w:ascii="Calibri" w:hAnsi="Calibri" w:cs="Calibri"/>
          <w:sz w:val="22"/>
          <w:szCs w:val="22"/>
        </w:rPr>
        <w:t xml:space="preserve"> kainos ir priskaičius Prekių pristatymo išlaidas (jei jos yra) palyginama su kitų rinkoje esančių pardavėjų kainomis (įskaitant pristatymo išlaidas jei jos reikalingos) ir jei Prekės</w:t>
      </w:r>
      <w:r w:rsidR="00254003">
        <w:rPr>
          <w:rFonts w:ascii="Calibri" w:hAnsi="Calibri" w:cs="Calibri"/>
          <w:sz w:val="22"/>
          <w:szCs w:val="22"/>
        </w:rPr>
        <w:t xml:space="preserve"> </w:t>
      </w:r>
      <w:r w:rsidR="00254003">
        <w:rPr>
          <w:rFonts w:ascii="Calibri" w:hAnsi="Calibri" w:cs="Calibri"/>
          <w:sz w:val="22"/>
          <w:szCs w:val="22"/>
        </w:rPr>
        <w:t>nuomos</w:t>
      </w:r>
      <w:r w:rsidRPr="001247CF">
        <w:rPr>
          <w:rFonts w:ascii="Calibri" w:hAnsi="Calibri" w:cs="Calibri"/>
          <w:sz w:val="22"/>
          <w:szCs w:val="22"/>
        </w:rPr>
        <w:t xml:space="preserve"> kaina su pristatymo išlaidomis (jei jos yra) neviršija rinkos kainos, tuomet Pirkėjas </w:t>
      </w:r>
      <w:r w:rsidR="00254003">
        <w:rPr>
          <w:rFonts w:ascii="Calibri" w:hAnsi="Calibri" w:cs="Calibri"/>
          <w:sz w:val="22"/>
          <w:szCs w:val="22"/>
        </w:rPr>
        <w:t>nuomoja</w:t>
      </w:r>
      <w:r w:rsidRPr="001247CF">
        <w:rPr>
          <w:rFonts w:ascii="Calibri" w:hAnsi="Calibri" w:cs="Calibri"/>
          <w:sz w:val="22"/>
          <w:szCs w:val="22"/>
        </w:rPr>
        <w:t xml:space="preserve"> Prekę iš Tiekėjo Prekių katalogo. Jei Prek</w:t>
      </w:r>
      <w:r w:rsidR="00254003">
        <w:rPr>
          <w:rFonts w:ascii="Calibri" w:hAnsi="Calibri" w:cs="Calibri"/>
          <w:sz w:val="22"/>
          <w:szCs w:val="22"/>
        </w:rPr>
        <w:t>ių</w:t>
      </w:r>
      <w:r w:rsidRPr="001247CF">
        <w:rPr>
          <w:rFonts w:ascii="Calibri" w:hAnsi="Calibri" w:cs="Calibri"/>
          <w:sz w:val="22"/>
          <w:szCs w:val="22"/>
        </w:rPr>
        <w:t xml:space="preserve">, esančių vienintelio Tiekėjo Prekių kataloge, </w:t>
      </w:r>
      <w:r w:rsidR="00254003">
        <w:rPr>
          <w:rFonts w:ascii="Calibri" w:hAnsi="Calibri" w:cs="Calibri"/>
          <w:sz w:val="22"/>
          <w:szCs w:val="22"/>
        </w:rPr>
        <w:t>nuomos</w:t>
      </w:r>
      <w:r w:rsidR="00254003" w:rsidRPr="001247CF">
        <w:rPr>
          <w:rFonts w:ascii="Calibri" w:hAnsi="Calibri" w:cs="Calibri"/>
          <w:sz w:val="22"/>
          <w:szCs w:val="22"/>
        </w:rPr>
        <w:t xml:space="preserve"> </w:t>
      </w:r>
      <w:r w:rsidRPr="001247CF">
        <w:rPr>
          <w:rFonts w:ascii="Calibri" w:hAnsi="Calibri" w:cs="Calibri"/>
          <w:sz w:val="22"/>
          <w:szCs w:val="22"/>
        </w:rPr>
        <w:t>kaina, pritaikius Tiekėjo siūlomą nuolaidą/antkainį prie Prekių</w:t>
      </w:r>
      <w:r w:rsidR="00254003">
        <w:rPr>
          <w:rFonts w:ascii="Calibri" w:hAnsi="Calibri" w:cs="Calibri"/>
          <w:sz w:val="22"/>
          <w:szCs w:val="22"/>
        </w:rPr>
        <w:t xml:space="preserve"> </w:t>
      </w:r>
      <w:r w:rsidR="00254003">
        <w:rPr>
          <w:rFonts w:ascii="Calibri" w:hAnsi="Calibri" w:cs="Calibri"/>
          <w:sz w:val="22"/>
          <w:szCs w:val="22"/>
        </w:rPr>
        <w:t>nuomos</w:t>
      </w:r>
      <w:r w:rsidRPr="001247CF">
        <w:rPr>
          <w:rFonts w:ascii="Calibri" w:hAnsi="Calibri" w:cs="Calibri"/>
          <w:sz w:val="22"/>
          <w:szCs w:val="22"/>
        </w:rPr>
        <w:t xml:space="preserve"> kainos ir priskaičius Prekių pristatymo išlaidas (jei jos yra) viršija rinkos kainą, tuomet vykdomas Atnaujintas varžymasis Preliminarioje sutartyje nurodyta tvarka ir sąlygomis.</w:t>
      </w:r>
    </w:p>
    <w:p w14:paraId="78401131" w14:textId="690689C5"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9.1.3.</w:t>
      </w:r>
      <w:r w:rsidRPr="001247CF">
        <w:rPr>
          <w:rFonts w:ascii="Calibri" w:hAnsi="Calibri" w:cs="Calibri"/>
          <w:sz w:val="22"/>
          <w:szCs w:val="22"/>
        </w:rPr>
        <w:tab/>
        <w:t xml:space="preserve">Pirkėjas renka ir saugoja informaciją apie Prekių </w:t>
      </w:r>
      <w:r w:rsidR="00254003">
        <w:rPr>
          <w:rFonts w:ascii="Calibri" w:hAnsi="Calibri" w:cs="Calibri"/>
          <w:sz w:val="22"/>
          <w:szCs w:val="22"/>
        </w:rPr>
        <w:t>nuomos</w:t>
      </w:r>
      <w:r w:rsidR="00254003" w:rsidRPr="001247CF">
        <w:rPr>
          <w:rFonts w:ascii="Calibri" w:hAnsi="Calibri" w:cs="Calibri"/>
          <w:sz w:val="22"/>
          <w:szCs w:val="22"/>
        </w:rPr>
        <w:t xml:space="preserve"> </w:t>
      </w:r>
      <w:r w:rsidRPr="001247CF">
        <w:rPr>
          <w:rFonts w:ascii="Calibri" w:hAnsi="Calibri" w:cs="Calibri"/>
          <w:sz w:val="22"/>
          <w:szCs w:val="22"/>
        </w:rPr>
        <w:t xml:space="preserve">kainą Tiekėjų Prekių kataloge (išsaugotoje informacijoje turi būti: Tiekėjo pavadinimas, Prekių </w:t>
      </w:r>
      <w:r w:rsidR="00254003">
        <w:rPr>
          <w:rFonts w:ascii="Calibri" w:hAnsi="Calibri" w:cs="Calibri"/>
          <w:sz w:val="22"/>
          <w:szCs w:val="22"/>
        </w:rPr>
        <w:t>nuomos</w:t>
      </w:r>
      <w:r w:rsidR="00254003" w:rsidRPr="001247CF">
        <w:rPr>
          <w:rFonts w:ascii="Calibri" w:hAnsi="Calibri" w:cs="Calibri"/>
          <w:sz w:val="22"/>
          <w:szCs w:val="22"/>
        </w:rPr>
        <w:t xml:space="preserve"> </w:t>
      </w:r>
      <w:r w:rsidRPr="001247CF">
        <w:rPr>
          <w:rFonts w:ascii="Calibri" w:hAnsi="Calibri" w:cs="Calibri"/>
          <w:sz w:val="22"/>
          <w:szCs w:val="22"/>
        </w:rPr>
        <w:t>kaina, data (dienos kurią buvo tikrinama Prekių kaina), pristatymo išlaidos (jei jos reikalingos) ir kt. Informacija gali būti saugojama darant Tiekėjų Prekių katalogo ekrano nuotrauką ar kitais būdais).</w:t>
      </w:r>
    </w:p>
    <w:p w14:paraId="4CE08215" w14:textId="4BA4D408"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9.1.4.</w:t>
      </w:r>
      <w:r w:rsidRPr="001247CF">
        <w:rPr>
          <w:rFonts w:ascii="Calibri" w:hAnsi="Calibri" w:cs="Calibri"/>
          <w:sz w:val="22"/>
          <w:szCs w:val="22"/>
        </w:rPr>
        <w:tab/>
        <w:t xml:space="preserve">Prekėms </w:t>
      </w:r>
      <w:r w:rsidR="00254003">
        <w:rPr>
          <w:rFonts w:ascii="Calibri" w:hAnsi="Calibri" w:cs="Calibri"/>
          <w:sz w:val="22"/>
          <w:szCs w:val="22"/>
        </w:rPr>
        <w:t>nuomojamoms</w:t>
      </w:r>
      <w:r w:rsidRPr="001247CF">
        <w:rPr>
          <w:rFonts w:ascii="Calibri" w:hAnsi="Calibri" w:cs="Calibri"/>
          <w:sz w:val="22"/>
          <w:szCs w:val="22"/>
        </w:rPr>
        <w:t xml:space="preserve"> iš Tiekėjų Prekių katalogo taikomi Preliminarioje sutartyje nurodyti Pirkėjo ir Tiekėjo įsipareigojimai, garantijos, pristatymas, delspinigiai ir kitos sąlygos.</w:t>
      </w:r>
    </w:p>
    <w:p w14:paraId="5BEB2E14" w14:textId="41D2BBE7" w:rsidR="001247CF" w:rsidRPr="00254003" w:rsidRDefault="001247CF" w:rsidP="001247CF">
      <w:pPr>
        <w:spacing w:after="0"/>
        <w:jc w:val="both"/>
        <w:rPr>
          <w:rFonts w:ascii="Calibri" w:hAnsi="Calibri" w:cs="Calibri"/>
          <w:b/>
          <w:bCs/>
          <w:sz w:val="22"/>
          <w:szCs w:val="22"/>
        </w:rPr>
      </w:pPr>
      <w:r w:rsidRPr="001247CF">
        <w:rPr>
          <w:rFonts w:ascii="Calibri" w:hAnsi="Calibri" w:cs="Calibri"/>
          <w:sz w:val="22"/>
          <w:szCs w:val="22"/>
        </w:rPr>
        <w:t>9.2.</w:t>
      </w:r>
      <w:r w:rsidRPr="001247CF">
        <w:rPr>
          <w:rFonts w:ascii="Calibri" w:hAnsi="Calibri" w:cs="Calibri"/>
          <w:sz w:val="22"/>
          <w:szCs w:val="22"/>
        </w:rPr>
        <w:tab/>
      </w:r>
      <w:r w:rsidRPr="00254003">
        <w:rPr>
          <w:rFonts w:ascii="Calibri" w:hAnsi="Calibri" w:cs="Calibri"/>
          <w:b/>
          <w:bCs/>
          <w:sz w:val="22"/>
          <w:szCs w:val="22"/>
        </w:rPr>
        <w:t>Dėl Kitų prekių</w:t>
      </w:r>
      <w:r w:rsidR="00254003" w:rsidRPr="00254003">
        <w:rPr>
          <w:rFonts w:ascii="Calibri" w:hAnsi="Calibri" w:cs="Calibri"/>
          <w:b/>
          <w:bCs/>
          <w:sz w:val="22"/>
          <w:szCs w:val="22"/>
        </w:rPr>
        <w:t xml:space="preserve"> </w:t>
      </w:r>
      <w:r w:rsidR="00254003" w:rsidRPr="00254003">
        <w:rPr>
          <w:rFonts w:ascii="Calibri" w:hAnsi="Calibri" w:cs="Calibri"/>
          <w:b/>
          <w:bCs/>
          <w:sz w:val="22"/>
          <w:szCs w:val="22"/>
        </w:rPr>
        <w:t>nuomos</w:t>
      </w:r>
      <w:r w:rsidRPr="00254003">
        <w:rPr>
          <w:rFonts w:ascii="Calibri" w:hAnsi="Calibri" w:cs="Calibri"/>
          <w:b/>
          <w:bCs/>
          <w:sz w:val="22"/>
          <w:szCs w:val="22"/>
        </w:rPr>
        <w:t>, kurių nėra Tiekėjų Prekių kataloge, bus vykdoma Atnaujinto varžymosi procedūra raštu, CVP IS priemonėmis:</w:t>
      </w:r>
    </w:p>
    <w:p w14:paraId="685395EC"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w:t>
      </w:r>
      <w:r w:rsidRPr="001247CF">
        <w:rPr>
          <w:rFonts w:ascii="Calibri" w:hAnsi="Calibri" w:cs="Calibri"/>
          <w:sz w:val="22"/>
          <w:szCs w:val="22"/>
        </w:rPr>
        <w:tab/>
        <w:t>Tiekėjas neprivalo dalyvauti kiekviename Atnaujintame varžymesi ir teikti Atnaujinto pasiūlymo.</w:t>
      </w:r>
    </w:p>
    <w:p w14:paraId="69AB64B6"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9.2.2.</w:t>
      </w:r>
      <w:r w:rsidRPr="001247CF">
        <w:rPr>
          <w:rFonts w:ascii="Calibri" w:hAnsi="Calibri" w:cs="Calibri"/>
          <w:sz w:val="22"/>
          <w:szCs w:val="22"/>
        </w:rPr>
        <w:tab/>
        <w:t>Tiekėjas pateikdamas Atnaujintą pasiūlymą patvirtina visų sąlygų, nurodytų kvietime pateikti Atnaujintą pasiūlymą, priimtinumą.</w:t>
      </w:r>
    </w:p>
    <w:p w14:paraId="6F437C1F" w14:textId="403A3A44"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9.2.3.</w:t>
      </w:r>
      <w:r w:rsidRPr="001247CF">
        <w:rPr>
          <w:rFonts w:ascii="Calibri" w:hAnsi="Calibri" w:cs="Calibri"/>
          <w:sz w:val="22"/>
          <w:szCs w:val="22"/>
        </w:rPr>
        <w:tab/>
        <w:t xml:space="preserve">Kvietime pateikti Atnaujintą pasiūlymą nurodoma: patikslintos Preliminariosios sutarties sąlygos (Kitų prekių </w:t>
      </w:r>
      <w:r w:rsidR="00254003">
        <w:rPr>
          <w:rFonts w:ascii="Calibri" w:hAnsi="Calibri" w:cs="Calibri"/>
          <w:sz w:val="22"/>
          <w:szCs w:val="22"/>
        </w:rPr>
        <w:t>nuomos</w:t>
      </w:r>
      <w:r w:rsidR="00254003" w:rsidRPr="001247CF">
        <w:rPr>
          <w:rFonts w:ascii="Calibri" w:hAnsi="Calibri" w:cs="Calibri"/>
          <w:sz w:val="22"/>
          <w:szCs w:val="22"/>
        </w:rPr>
        <w:t xml:space="preserve"> </w:t>
      </w:r>
      <w:r w:rsidRPr="001247CF">
        <w:rPr>
          <w:rFonts w:ascii="Calibri" w:hAnsi="Calibri" w:cs="Calibri"/>
          <w:sz w:val="22"/>
          <w:szCs w:val="22"/>
        </w:rPr>
        <w:t>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0AFDA195"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9.2.4.</w:t>
      </w:r>
      <w:r w:rsidRPr="001247CF">
        <w:rPr>
          <w:rFonts w:ascii="Calibri" w:hAnsi="Calibri" w:cs="Calibri"/>
          <w:sz w:val="22"/>
          <w:szCs w:val="22"/>
        </w:rPr>
        <w:tab/>
        <w:t>Tiekėjų Atnaujinti pasiūlymai turi būti pateikti iki CVP IS sistemoje nurodyto termino pabaigos. Po termino pabaigos gauti Atnaujinti pasiūlymai laikomi negautais ir nebus nagrinėjami.</w:t>
      </w:r>
    </w:p>
    <w:p w14:paraId="3F2C8F65"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9.2.5.</w:t>
      </w:r>
      <w:r w:rsidRPr="001247CF">
        <w:rPr>
          <w:rFonts w:ascii="Calibri" w:hAnsi="Calibri" w:cs="Calibri"/>
          <w:sz w:val="22"/>
          <w:szCs w:val="22"/>
        </w:rPr>
        <w:tab/>
        <w:t xml:space="preserve">Atnaujinti pasiūlymai bus vertinamai pagal mažiausios kainos kriterijų: Kitų prekių kaina su nuolaida/antkainiu ir jų pristatymo išlaidomis (jei jos yra).  </w:t>
      </w:r>
    </w:p>
    <w:p w14:paraId="2B85ED5C" w14:textId="046C3DCF"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9.2.6.</w:t>
      </w:r>
      <w:r w:rsidRPr="001247CF">
        <w:rPr>
          <w:rFonts w:ascii="Calibri" w:hAnsi="Calibri" w:cs="Calibri"/>
          <w:sz w:val="22"/>
          <w:szCs w:val="22"/>
        </w:rPr>
        <w:tab/>
        <w:t xml:space="preserve">Atnaujintame pasiūlyme Tiekėjai turės nurodyti Kitoms prekėms </w:t>
      </w:r>
      <w:r w:rsidR="00254003">
        <w:rPr>
          <w:rFonts w:ascii="Calibri" w:hAnsi="Calibri" w:cs="Calibri"/>
          <w:sz w:val="22"/>
          <w:szCs w:val="22"/>
        </w:rPr>
        <w:t xml:space="preserve">nuomai </w:t>
      </w:r>
      <w:r w:rsidRPr="001247CF">
        <w:rPr>
          <w:rFonts w:ascii="Calibri" w:hAnsi="Calibri" w:cs="Calibri"/>
          <w:sz w:val="22"/>
          <w:szCs w:val="22"/>
        </w:rPr>
        <w:t>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4BEFA9D4"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lastRenderedPageBreak/>
        <w:t>9.2.7.</w:t>
      </w:r>
      <w:r w:rsidRPr="001247CF">
        <w:rPr>
          <w:rFonts w:ascii="Calibri" w:hAnsi="Calibri" w:cs="Calibri"/>
          <w:sz w:val="22"/>
          <w:szCs w:val="22"/>
        </w:rPr>
        <w:tab/>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445307D3"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9.2.8.</w:t>
      </w:r>
      <w:r w:rsidRPr="001247CF">
        <w:rPr>
          <w:rFonts w:ascii="Calibri" w:hAnsi="Calibri" w:cs="Calibri"/>
          <w:sz w:val="22"/>
          <w:szCs w:val="22"/>
        </w:rPr>
        <w:tab/>
        <w:t xml:space="preserve"> 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40601360"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9.2.9.</w:t>
      </w:r>
      <w:r w:rsidRPr="001247CF">
        <w:rPr>
          <w:rFonts w:ascii="Calibri" w:hAnsi="Calibri" w:cs="Calibri"/>
          <w:sz w:val="22"/>
          <w:szCs w:val="22"/>
        </w:rPr>
        <w:tab/>
        <w:t>Pagrindinė sutartis su laimėjusį Atnaujintą pasiūlymą pateikusiu Tiekėju gali būti sudaroma tik po to, kai Pirkėjas informuoja Tiekėjus apie Atnaujintų pasiūlymų vertinimo rezultatus.</w:t>
      </w:r>
    </w:p>
    <w:p w14:paraId="40D42F07"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9.2.10.</w:t>
      </w:r>
      <w:r w:rsidRPr="001247CF">
        <w:rPr>
          <w:rFonts w:ascii="Calibri" w:hAnsi="Calibri" w:cs="Calibri"/>
          <w:sz w:val="22"/>
          <w:szCs w:val="22"/>
        </w:rPr>
        <w:tab/>
        <w:t>Pirkėjas turi teisę bet kuriuo metu iki Pagrindinės sutarties sudarymo, neatlygindamas Tiekėjams jokių patirtų kaštų/nuostolių, nutraukti Atnaujinto varžymosi procedūrą, apie tai informuodamas visus Tiekėjus.</w:t>
      </w:r>
    </w:p>
    <w:p w14:paraId="271D01A0"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9.2.11.</w:t>
      </w:r>
      <w:r w:rsidRPr="001247CF">
        <w:rPr>
          <w:rFonts w:ascii="Calibri" w:hAnsi="Calibri" w:cs="Calibri"/>
          <w:sz w:val="22"/>
          <w:szCs w:val="22"/>
        </w:rPr>
        <w:tab/>
        <w:t>Tiekėjas, pateikdamas Atnaujintą pasiūlymą, į siūlomą kainą įskaičiuoja visus Tiekėjo mokamus mokesčius ir išlaidas (įskaitant, bet neapsiribojant dokumentų spausdinimo ir kopijavimo, telefoninių pokalbių, kelionių, parkavimo ir kitas išlaidas).</w:t>
      </w:r>
    </w:p>
    <w:p w14:paraId="1ED4280D" w14:textId="6F36D1EB"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9.2.12.</w:t>
      </w:r>
      <w:r w:rsidRPr="001247CF">
        <w:rPr>
          <w:rFonts w:ascii="Calibri" w:hAnsi="Calibri" w:cs="Calibri"/>
          <w:sz w:val="22"/>
          <w:szCs w:val="22"/>
        </w:rPr>
        <w:tab/>
        <w:t>Jeigu Tiekėjas pasiūlo didesnes Kitų prekių</w:t>
      </w:r>
      <w:r w:rsidR="00254003">
        <w:rPr>
          <w:rFonts w:ascii="Calibri" w:hAnsi="Calibri" w:cs="Calibri"/>
          <w:sz w:val="22"/>
          <w:szCs w:val="22"/>
        </w:rPr>
        <w:t xml:space="preserve"> nuomos</w:t>
      </w:r>
      <w:r w:rsidRPr="001247CF">
        <w:rPr>
          <w:rFonts w:ascii="Calibri" w:hAnsi="Calibri" w:cs="Calibri"/>
          <w:sz w:val="22"/>
          <w:szCs w:val="22"/>
        </w:rPr>
        <w:t xml:space="preserve"> kainas nei rinkos kaina, Pirkėjas pasilieka teisę atmesti tokį Tiekėjo Atnaujintą pasiūlymą dėl per didelės kainos ir nesudaryti Pagrindinės sutarties pagal Atnaujinto varžymosi metu pateiktą pasiūlymą.</w:t>
      </w:r>
    </w:p>
    <w:p w14:paraId="4C1134CB"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9.2.13.</w:t>
      </w:r>
      <w:r w:rsidRPr="001247CF">
        <w:rPr>
          <w:rFonts w:ascii="Calibri" w:hAnsi="Calibri" w:cs="Calibri"/>
          <w:sz w:val="22"/>
          <w:szCs w:val="22"/>
        </w:rPr>
        <w:tab/>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4B2320D1"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9.2.14.</w:t>
      </w:r>
      <w:r w:rsidRPr="001247CF">
        <w:rPr>
          <w:rFonts w:ascii="Calibri" w:hAnsi="Calibri" w:cs="Calibri"/>
          <w:sz w:val="22"/>
          <w:szCs w:val="22"/>
        </w:rPr>
        <w:tab/>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1DAEE04C" w14:textId="77777777"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9.2.14.1.</w:t>
      </w:r>
      <w:r w:rsidRPr="001247CF">
        <w:rPr>
          <w:rFonts w:ascii="Calibri" w:hAnsi="Calibri" w:cs="Calibri"/>
          <w:sz w:val="22"/>
          <w:szCs w:val="22"/>
        </w:rPr>
        <w:tab/>
        <w:t>pakartotinai organizuoti Atnaujintą varžymąsi darydamas arba nedarydamas varžymosi sąlygų pakeitimų;</w:t>
      </w:r>
    </w:p>
    <w:p w14:paraId="58DF8C70" w14:textId="3AFECA1C" w:rsidR="001247C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9.2.14.2.</w:t>
      </w:r>
      <w:r w:rsidRPr="001247CF">
        <w:rPr>
          <w:rFonts w:ascii="Calibri" w:hAnsi="Calibri" w:cs="Calibri"/>
          <w:sz w:val="22"/>
          <w:szCs w:val="22"/>
        </w:rPr>
        <w:tab/>
        <w:t xml:space="preserve">organizuoti viešąjį pirkimą dėl tų pačių Kitų prekių </w:t>
      </w:r>
      <w:r w:rsidR="00254003">
        <w:rPr>
          <w:rFonts w:ascii="Calibri" w:hAnsi="Calibri" w:cs="Calibri"/>
          <w:sz w:val="22"/>
          <w:szCs w:val="22"/>
        </w:rPr>
        <w:t xml:space="preserve">nuomos </w:t>
      </w:r>
      <w:r w:rsidRPr="001247CF">
        <w:rPr>
          <w:rFonts w:ascii="Calibri" w:hAnsi="Calibri" w:cs="Calibri"/>
          <w:sz w:val="22"/>
          <w:szCs w:val="22"/>
        </w:rPr>
        <w:t>bendra teisės aktuose nustatyta tvarka.</w:t>
      </w:r>
    </w:p>
    <w:p w14:paraId="3A33EE35" w14:textId="2704E0C1" w:rsidR="00C16BBF" w:rsidRPr="001247CF" w:rsidRDefault="001247CF" w:rsidP="001247CF">
      <w:pPr>
        <w:spacing w:after="0"/>
        <w:jc w:val="both"/>
        <w:rPr>
          <w:rFonts w:ascii="Calibri" w:hAnsi="Calibri" w:cs="Calibri"/>
          <w:sz w:val="22"/>
          <w:szCs w:val="22"/>
        </w:rPr>
      </w:pPr>
      <w:r w:rsidRPr="001247CF">
        <w:rPr>
          <w:rFonts w:ascii="Calibri" w:hAnsi="Calibri" w:cs="Calibri"/>
          <w:sz w:val="22"/>
          <w:szCs w:val="22"/>
        </w:rPr>
        <w:t>9.2.15.</w:t>
      </w:r>
      <w:r w:rsidRPr="001247CF">
        <w:rPr>
          <w:rFonts w:ascii="Calibri" w:hAnsi="Calibri" w:cs="Calibri"/>
          <w:sz w:val="22"/>
          <w:szCs w:val="22"/>
        </w:rPr>
        <w:tab/>
        <w:t xml:space="preserve">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w:t>
      </w:r>
      <w:r w:rsidR="00D24CC5">
        <w:rPr>
          <w:rFonts w:ascii="Calibri" w:hAnsi="Calibri" w:cs="Calibri"/>
          <w:sz w:val="22"/>
          <w:szCs w:val="22"/>
        </w:rPr>
        <w:t>išsinuomoti</w:t>
      </w:r>
      <w:r w:rsidRPr="001247CF">
        <w:rPr>
          <w:rFonts w:ascii="Calibri" w:hAnsi="Calibri" w:cs="Calibri"/>
          <w:sz w:val="22"/>
          <w:szCs w:val="22"/>
        </w:rPr>
        <w:t xml:space="preserve"> vykdant naują viešąjį pirkimą.</w:t>
      </w:r>
    </w:p>
    <w:sectPr w:rsidR="00C16BBF" w:rsidRPr="001247C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84964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D7"/>
    <w:rsid w:val="00056DCB"/>
    <w:rsid w:val="001247CF"/>
    <w:rsid w:val="00186D51"/>
    <w:rsid w:val="001D6C74"/>
    <w:rsid w:val="00254003"/>
    <w:rsid w:val="002903D7"/>
    <w:rsid w:val="002A781B"/>
    <w:rsid w:val="006C4490"/>
    <w:rsid w:val="008C3DC0"/>
    <w:rsid w:val="00C16BBF"/>
    <w:rsid w:val="00D24CC5"/>
    <w:rsid w:val="00D55E79"/>
    <w:rsid w:val="00DE6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CFA8C"/>
  <w15:chartTrackingRefBased/>
  <w15:docId w15:val="{CB7602CD-4F8F-4340-84C0-8B199328A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903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3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3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3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3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3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3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3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3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3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3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3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3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3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3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3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3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3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3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3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3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3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3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3D7"/>
    <w:rPr>
      <w:i/>
      <w:iCs/>
      <w:color w:val="404040" w:themeColor="text1" w:themeTint="BF"/>
    </w:rPr>
  </w:style>
  <w:style w:type="paragraph" w:styleId="Sraopastraipa">
    <w:name w:val="List Paragraph"/>
    <w:basedOn w:val="prastasis"/>
    <w:uiPriority w:val="34"/>
    <w:qFormat/>
    <w:rsid w:val="002903D7"/>
    <w:pPr>
      <w:ind w:left="720"/>
      <w:contextualSpacing/>
    </w:pPr>
  </w:style>
  <w:style w:type="character" w:styleId="Rykuspabraukimas">
    <w:name w:val="Intense Emphasis"/>
    <w:basedOn w:val="Numatytasispastraiposriftas"/>
    <w:uiPriority w:val="21"/>
    <w:qFormat/>
    <w:rsid w:val="002903D7"/>
    <w:rPr>
      <w:i/>
      <w:iCs/>
      <w:color w:val="0F4761" w:themeColor="accent1" w:themeShade="BF"/>
    </w:rPr>
  </w:style>
  <w:style w:type="paragraph" w:styleId="Iskirtacitata">
    <w:name w:val="Intense Quote"/>
    <w:basedOn w:val="prastasis"/>
    <w:next w:val="prastasis"/>
    <w:link w:val="IskirtacitataDiagrama"/>
    <w:uiPriority w:val="30"/>
    <w:qFormat/>
    <w:rsid w:val="002903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3D7"/>
    <w:rPr>
      <w:i/>
      <w:iCs/>
      <w:color w:val="0F4761" w:themeColor="accent1" w:themeShade="BF"/>
    </w:rPr>
  </w:style>
  <w:style w:type="character" w:styleId="Rykinuoroda">
    <w:name w:val="Intense Reference"/>
    <w:basedOn w:val="Numatytasispastraiposriftas"/>
    <w:uiPriority w:val="32"/>
    <w:qFormat/>
    <w:rsid w:val="002903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4454</Words>
  <Characters>2539</Characters>
  <Application>Microsoft Office Word</Application>
  <DocSecurity>0</DocSecurity>
  <Lines>21</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Marcinkevičienė</dc:creator>
  <cp:keywords/>
  <dc:description/>
  <cp:lastModifiedBy>Vilma Marcinkevičienė</cp:lastModifiedBy>
  <cp:revision>7</cp:revision>
  <dcterms:created xsi:type="dcterms:W3CDTF">2024-10-21T18:06:00Z</dcterms:created>
  <dcterms:modified xsi:type="dcterms:W3CDTF">2025-04-18T07:14:00Z</dcterms:modified>
</cp:coreProperties>
</file>